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A25" w:rsidRDefault="00736A2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736A25" w:rsidRDefault="00736A25">
      <w:pPr>
        <w:pStyle w:val="ConsPlusNormal"/>
        <w:jc w:val="both"/>
        <w:outlineLvl w:val="0"/>
      </w:pPr>
    </w:p>
    <w:p w:rsidR="00736A25" w:rsidRDefault="00736A25">
      <w:pPr>
        <w:pStyle w:val="ConsPlusTitle"/>
        <w:jc w:val="center"/>
        <w:outlineLvl w:val="0"/>
      </w:pPr>
      <w:r>
        <w:t>РЕГИОНАЛЬНАЯ СЛУЖБА ПО ТАРИФАМ КИРОВСКОЙ ОБЛАСТИ</w:t>
      </w:r>
    </w:p>
    <w:p w:rsidR="00736A25" w:rsidRDefault="00736A25">
      <w:pPr>
        <w:pStyle w:val="ConsPlusTitle"/>
        <w:jc w:val="both"/>
      </w:pPr>
    </w:p>
    <w:p w:rsidR="00736A25" w:rsidRDefault="00736A25">
      <w:pPr>
        <w:pStyle w:val="ConsPlusTitle"/>
        <w:jc w:val="center"/>
      </w:pPr>
      <w:r>
        <w:t>РЕШЕНИЕ ПРАВЛЕНИЯ</w:t>
      </w:r>
    </w:p>
    <w:p w:rsidR="00736A25" w:rsidRDefault="00736A25">
      <w:pPr>
        <w:pStyle w:val="ConsPlusTitle"/>
        <w:jc w:val="center"/>
      </w:pPr>
      <w:r>
        <w:t>от 11 июня 2019 г. N 19/6-кс-2019</w:t>
      </w:r>
    </w:p>
    <w:p w:rsidR="00736A25" w:rsidRDefault="00736A25">
      <w:pPr>
        <w:pStyle w:val="ConsPlusTitle"/>
        <w:jc w:val="both"/>
      </w:pPr>
    </w:p>
    <w:p w:rsidR="00736A25" w:rsidRDefault="00736A25">
      <w:pPr>
        <w:pStyle w:val="ConsPlusTitle"/>
        <w:jc w:val="center"/>
      </w:pPr>
      <w:r>
        <w:t>О ТАРИФАХ НА ГОРЯЧУЮ ВОДУ (ГОРЯЧЕЕ ВОДОСНАБЖЕНИЕ)</w:t>
      </w:r>
    </w:p>
    <w:p w:rsidR="00736A25" w:rsidRDefault="00736A25">
      <w:pPr>
        <w:pStyle w:val="ConsPlusTitle"/>
        <w:jc w:val="center"/>
      </w:pPr>
      <w:r>
        <w:t>ДЛЯ ОБЩЕСТВА С ОГРАНИЧЕННОЙ ОТВЕТСТВЕННОСТЬЮ УПРАВЛЯЮЩАЯ</w:t>
      </w:r>
    </w:p>
    <w:p w:rsidR="00736A25" w:rsidRDefault="00736A25">
      <w:pPr>
        <w:pStyle w:val="ConsPlusTitle"/>
        <w:jc w:val="center"/>
      </w:pPr>
      <w:r>
        <w:t>КОМПАНИЯ "АЗБУКА БЫТА" (МУНИЦИПАЛЬНОЕ ОБРАЗОВАНИЕ</w:t>
      </w:r>
    </w:p>
    <w:p w:rsidR="00736A25" w:rsidRDefault="00736A25">
      <w:pPr>
        <w:pStyle w:val="ConsPlusTitle"/>
        <w:jc w:val="center"/>
      </w:pPr>
      <w:r>
        <w:t>"ГОРОД КИРОВ")</w:t>
      </w: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07.12.2011 N 416-ФЗ "О водоснабжении и водоотведении" и </w:t>
      </w:r>
      <w:hyperlink r:id="rId6" w:history="1">
        <w:r>
          <w:rPr>
            <w:color w:val="0000FF"/>
          </w:rPr>
          <w:t>Положением</w:t>
        </w:r>
      </w:hyperlink>
      <w:r>
        <w:t xml:space="preserve"> о региональной службе по тарифам Кировской области, утвержденным постановлением Правительства Кировской области от 01.09.2008 N 144/365, правление региональной службы по тарифам Кировской области решило:</w:t>
      </w:r>
    </w:p>
    <w:p w:rsidR="00736A25" w:rsidRDefault="00736A25">
      <w:pPr>
        <w:pStyle w:val="ConsPlusNormal"/>
        <w:spacing w:before="220"/>
        <w:ind w:firstLine="540"/>
        <w:jc w:val="both"/>
      </w:pPr>
      <w:r>
        <w:t>1. Утвердить на 2019 - 2022 годы производственную программу на горячую воду (горячее водоснабжение) общества с ограниченной ответственностью Управляющая компания "Азбука быта".</w:t>
      </w:r>
    </w:p>
    <w:p w:rsidR="00736A25" w:rsidRDefault="00736A25">
      <w:pPr>
        <w:pStyle w:val="ConsPlusNormal"/>
        <w:spacing w:before="220"/>
        <w:ind w:firstLine="540"/>
        <w:jc w:val="both"/>
      </w:pPr>
      <w:r>
        <w:t xml:space="preserve">2. Установить </w:t>
      </w:r>
      <w:hyperlink w:anchor="P32" w:history="1">
        <w:r>
          <w:rPr>
            <w:color w:val="0000FF"/>
          </w:rPr>
          <w:t>тарифы</w:t>
        </w:r>
      </w:hyperlink>
      <w:r>
        <w:t xml:space="preserve"> на горячую воду (горячее водоснабжение) для общества с ограниченной ответственностью Управляющая компания "Азбука быта" на территории муниципального образования "Город Киров" Кировской области согласно приложению к настоящему решению.</w:t>
      </w:r>
    </w:p>
    <w:p w:rsidR="00736A25" w:rsidRDefault="00736A25">
      <w:pPr>
        <w:pStyle w:val="ConsPlusNormal"/>
        <w:spacing w:before="220"/>
        <w:ind w:firstLine="540"/>
        <w:jc w:val="both"/>
      </w:pPr>
      <w:r>
        <w:t>3. Тарифы, установленные в пункте 2 настоящего решения, действуют с 11.06.2019 по 31.12.2022.</w:t>
      </w: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jc w:val="right"/>
      </w:pPr>
      <w:r>
        <w:t>Руководитель</w:t>
      </w:r>
    </w:p>
    <w:p w:rsidR="00736A25" w:rsidRDefault="00736A25">
      <w:pPr>
        <w:pStyle w:val="ConsPlusNormal"/>
        <w:jc w:val="right"/>
      </w:pPr>
      <w:r>
        <w:t>региональной службы по тарифам</w:t>
      </w:r>
    </w:p>
    <w:p w:rsidR="00736A25" w:rsidRDefault="00736A25">
      <w:pPr>
        <w:pStyle w:val="ConsPlusNormal"/>
        <w:jc w:val="right"/>
      </w:pPr>
      <w:r>
        <w:t>Кировской области</w:t>
      </w:r>
    </w:p>
    <w:p w:rsidR="00736A25" w:rsidRDefault="00736A25">
      <w:pPr>
        <w:pStyle w:val="ConsPlusNormal"/>
        <w:jc w:val="right"/>
      </w:pPr>
      <w:r>
        <w:t>М.В.МИХАЙЛОВ</w:t>
      </w: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jc w:val="right"/>
        <w:outlineLvl w:val="0"/>
      </w:pPr>
      <w:r>
        <w:t>Приложение</w:t>
      </w:r>
    </w:p>
    <w:p w:rsidR="00736A25" w:rsidRDefault="00736A25">
      <w:pPr>
        <w:pStyle w:val="ConsPlusNormal"/>
        <w:jc w:val="right"/>
      </w:pPr>
      <w:r>
        <w:t>к решению</w:t>
      </w:r>
    </w:p>
    <w:p w:rsidR="00736A25" w:rsidRDefault="00736A25">
      <w:pPr>
        <w:pStyle w:val="ConsPlusNormal"/>
        <w:jc w:val="right"/>
      </w:pPr>
      <w:r>
        <w:t>правления региональной</w:t>
      </w:r>
    </w:p>
    <w:p w:rsidR="00736A25" w:rsidRDefault="00736A25">
      <w:pPr>
        <w:pStyle w:val="ConsPlusNormal"/>
        <w:jc w:val="right"/>
      </w:pPr>
      <w:r>
        <w:t>службы по тарифам</w:t>
      </w:r>
    </w:p>
    <w:p w:rsidR="00736A25" w:rsidRDefault="00736A25">
      <w:pPr>
        <w:pStyle w:val="ConsPlusNormal"/>
        <w:jc w:val="right"/>
      </w:pPr>
      <w:r>
        <w:t>Кировской области</w:t>
      </w:r>
    </w:p>
    <w:p w:rsidR="00736A25" w:rsidRDefault="00736A25">
      <w:pPr>
        <w:pStyle w:val="ConsPlusNormal"/>
        <w:jc w:val="right"/>
      </w:pPr>
      <w:r>
        <w:t>от 11 июня 2019 г. N 19/6-кс-2019</w:t>
      </w: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Title"/>
        <w:jc w:val="center"/>
      </w:pPr>
      <w:bookmarkStart w:id="0" w:name="P32"/>
      <w:bookmarkEnd w:id="0"/>
      <w:r>
        <w:t>ТАРИФЫ</w:t>
      </w:r>
    </w:p>
    <w:p w:rsidR="00736A25" w:rsidRDefault="00736A25">
      <w:pPr>
        <w:pStyle w:val="ConsPlusTitle"/>
        <w:jc w:val="center"/>
      </w:pPr>
      <w:r>
        <w:t>НА ГОРЯЧУЮ ВОДУ (ГОРЯЧЕЕ ВОДОСНАБЖЕНИЕ) ДЛЯ ОБЩЕСТВА</w:t>
      </w:r>
    </w:p>
    <w:p w:rsidR="00736A25" w:rsidRDefault="00736A25">
      <w:pPr>
        <w:pStyle w:val="ConsPlusTitle"/>
        <w:jc w:val="center"/>
      </w:pPr>
      <w:r>
        <w:t>С ОГРАНИЧЕННОЙ ОТВЕТСТВЕННОСТЬЮ УПРАВЛЯЮЩАЯ КОМПАНИЯ "АЗБУКА</w:t>
      </w:r>
    </w:p>
    <w:p w:rsidR="00736A25" w:rsidRDefault="00736A25">
      <w:pPr>
        <w:pStyle w:val="ConsPlusTitle"/>
        <w:jc w:val="center"/>
      </w:pPr>
      <w:r>
        <w:t>БЫТА" НА ТЕРРИТОРИИ МУНИЦИПАЛЬНОГО ОБРАЗОВАНИЯ "ГОРОД КИРОВ"</w:t>
      </w:r>
    </w:p>
    <w:p w:rsidR="00736A25" w:rsidRDefault="00736A25">
      <w:pPr>
        <w:pStyle w:val="ConsPlusTitle"/>
        <w:jc w:val="center"/>
      </w:pPr>
      <w:r>
        <w:t>КИРОВСКОЙ ОБЛАСТИ</w:t>
      </w:r>
    </w:p>
    <w:p w:rsidR="00736A25" w:rsidRDefault="00736A2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3118"/>
        <w:gridCol w:w="1701"/>
        <w:gridCol w:w="2211"/>
      </w:tblGrid>
      <w:tr w:rsidR="00736A25">
        <w:tc>
          <w:tcPr>
            <w:tcW w:w="2041" w:type="dxa"/>
          </w:tcPr>
          <w:p w:rsidR="00736A25" w:rsidRDefault="00736A25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Категория потребителей</w:t>
            </w:r>
          </w:p>
        </w:tc>
        <w:tc>
          <w:tcPr>
            <w:tcW w:w="1701" w:type="dxa"/>
          </w:tcPr>
          <w:p w:rsidR="00736A25" w:rsidRDefault="00736A25">
            <w:pPr>
              <w:pStyle w:val="ConsPlusNormal"/>
              <w:jc w:val="center"/>
            </w:pPr>
            <w:r>
              <w:t>Компонент на холодную воду, руб./м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Компонент на тепловую энергию, руб./Гкал</w:t>
            </w:r>
          </w:p>
        </w:tc>
      </w:tr>
      <w:tr w:rsidR="00736A25">
        <w:tc>
          <w:tcPr>
            <w:tcW w:w="2041" w:type="dxa"/>
            <w:vMerge w:val="restart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lastRenderedPageBreak/>
              <w:t>Горячая вода (горячее водоснабжение)</w:t>
            </w:r>
          </w:p>
        </w:tc>
        <w:tc>
          <w:tcPr>
            <w:tcW w:w="7030" w:type="dxa"/>
            <w:gridSpan w:val="3"/>
            <w:vAlign w:val="center"/>
          </w:tcPr>
          <w:p w:rsidR="00736A25" w:rsidRDefault="00736A25">
            <w:pPr>
              <w:pStyle w:val="ConsPlusNormal"/>
            </w:pPr>
            <w:r>
              <w:t>Население, собственники жилых помещений и исполнители коммунальных услуг: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11.06.2019 по 30.06.2019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2 680,00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2 821,60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2 821,60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2 882,00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2 882,00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2 971,30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221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2 971,30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221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3 090,15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7030" w:type="dxa"/>
            <w:gridSpan w:val="3"/>
          </w:tcPr>
          <w:p w:rsidR="00736A25" w:rsidRDefault="00736A25">
            <w:pPr>
              <w:pStyle w:val="ConsPlusNormal"/>
            </w:pPr>
            <w:r>
              <w:t>Прочие потребители: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11.06.2019 по 30.06.2019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32,56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2 680,00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01.07.2019 по 31.12.2019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2 821,60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01.01.2020 по 30.06.2020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2 821,60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01.07.2020 по 31.12.2020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2 882,00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01.01.2021 по 30.06.2021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33,66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2 882,00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01.07.2021 по 31.12.2021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2211" w:type="dxa"/>
          </w:tcPr>
          <w:p w:rsidR="00736A25" w:rsidRDefault="00736A25">
            <w:pPr>
              <w:pStyle w:val="ConsPlusNormal"/>
              <w:jc w:val="center"/>
            </w:pPr>
            <w:r>
              <w:t>2 971,30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01.01.2022 по 30.06.2022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35,01</w:t>
            </w:r>
          </w:p>
        </w:tc>
        <w:tc>
          <w:tcPr>
            <w:tcW w:w="221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2 971,30</w:t>
            </w:r>
          </w:p>
        </w:tc>
      </w:tr>
      <w:tr w:rsidR="00736A25">
        <w:tc>
          <w:tcPr>
            <w:tcW w:w="2041" w:type="dxa"/>
            <w:vMerge/>
          </w:tcPr>
          <w:p w:rsidR="00736A25" w:rsidRDefault="00736A25"/>
        </w:tc>
        <w:tc>
          <w:tcPr>
            <w:tcW w:w="3118" w:type="dxa"/>
          </w:tcPr>
          <w:p w:rsidR="00736A25" w:rsidRDefault="00736A25">
            <w:pPr>
              <w:pStyle w:val="ConsPlusNormal"/>
              <w:jc w:val="center"/>
            </w:pPr>
            <w:r>
              <w:t>с 01.07.2022 по 31.12.2022</w:t>
            </w:r>
          </w:p>
        </w:tc>
        <w:tc>
          <w:tcPr>
            <w:tcW w:w="170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36,41</w:t>
            </w:r>
          </w:p>
        </w:tc>
        <w:tc>
          <w:tcPr>
            <w:tcW w:w="2211" w:type="dxa"/>
            <w:vAlign w:val="center"/>
          </w:tcPr>
          <w:p w:rsidR="00736A25" w:rsidRDefault="00736A25">
            <w:pPr>
              <w:pStyle w:val="ConsPlusNormal"/>
              <w:jc w:val="center"/>
            </w:pPr>
            <w:r>
              <w:t>3 090,15</w:t>
            </w:r>
          </w:p>
        </w:tc>
      </w:tr>
    </w:tbl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ind w:firstLine="540"/>
        <w:jc w:val="both"/>
      </w:pPr>
      <w:r>
        <w:t xml:space="preserve">Налог на добавленную стоимость не взимается в соответствии со </w:t>
      </w:r>
      <w:hyperlink r:id="rId7" w:history="1">
        <w:r>
          <w:rPr>
            <w:color w:val="0000FF"/>
          </w:rPr>
          <w:t>ст. 346.11</w:t>
        </w:r>
      </w:hyperlink>
      <w:r>
        <w:t xml:space="preserve"> НК РФ.</w:t>
      </w: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jc w:val="both"/>
      </w:pPr>
    </w:p>
    <w:p w:rsidR="00736A25" w:rsidRDefault="00736A2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BB9" w:rsidRDefault="00C75BB9">
      <w:bookmarkStart w:id="1" w:name="_GoBack"/>
      <w:bookmarkEnd w:id="1"/>
    </w:p>
    <w:sectPr w:rsidR="00C75BB9" w:rsidSect="007D3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A25"/>
    <w:rsid w:val="00736A25"/>
    <w:rsid w:val="00C7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20226-DB80-4E06-9FE1-99D19BD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6A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6A2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7534A05AA5E57A9C278F6E1BBDF39E5BE32280F88B5CD608687C79CCD70D325A9A3694D4853B23584306D05A3B916A8CE14A5C528A23F7e35D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7534A05AA5E57A9C278F7808D1AF9758EC7E8EFF8E5488573A7A2E93870B671ADA30C197C233255C4851841965C83BCDAA475E499623F723EB4602eF57J" TargetMode="External"/><Relationship Id="rId5" Type="http://schemas.openxmlformats.org/officeDocument/2006/relationships/hyperlink" Target="consultantplus://offline/ref=E37534A05AA5E57A9C278F6E1BBDF39E5BE62480F7885CD608687C79CCD70D32489A6E98D48320245E5650811Ce65E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Микрюкова</dc:creator>
  <cp:keywords/>
  <dc:description/>
  <cp:lastModifiedBy>Александра Микрюкова</cp:lastModifiedBy>
  <cp:revision>1</cp:revision>
  <dcterms:created xsi:type="dcterms:W3CDTF">2020-02-05T09:57:00Z</dcterms:created>
  <dcterms:modified xsi:type="dcterms:W3CDTF">2020-02-05T09:57:00Z</dcterms:modified>
</cp:coreProperties>
</file>